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FD97A" w14:textId="77777777" w:rsidR="00D83C5F" w:rsidRDefault="00D83C5F" w:rsidP="00D83C5F">
      <w:pPr>
        <w:widowControl w:val="0"/>
        <w:spacing w:after="160"/>
        <w:rPr>
          <w:rFonts w:ascii="Nunito" w:hAnsi="Nunito"/>
          <w:b/>
          <w:bCs/>
          <w:sz w:val="24"/>
          <w:szCs w:val="24"/>
          <w14:ligatures w14:val="none"/>
        </w:rPr>
      </w:pPr>
      <w:r>
        <w:rPr>
          <w:rFonts w:ascii="Nunito" w:hAnsi="Nunito"/>
          <w:b/>
          <w:bCs/>
          <w:sz w:val="24"/>
          <w:szCs w:val="24"/>
          <w14:ligatures w14:val="none"/>
        </w:rPr>
        <w:t>Bibelsnack: Der Richter Ehud</w:t>
      </w:r>
    </w:p>
    <w:p w14:paraId="3F46EA6C" w14:textId="77777777" w:rsidR="00D83C5F" w:rsidRDefault="00D83C5F" w:rsidP="00D83C5F">
      <w:pPr>
        <w:widowControl w:val="0"/>
        <w:spacing w:after="160"/>
        <w:rPr>
          <w:rFonts w:ascii="Nunito" w:hAnsi="Nunito"/>
          <w:sz w:val="24"/>
          <w:szCs w:val="24"/>
          <w14:ligatures w14:val="none"/>
        </w:rPr>
      </w:pPr>
      <w:r>
        <w:rPr>
          <w:rFonts w:ascii="Nunito" w:hAnsi="Nunito"/>
          <w:sz w:val="24"/>
          <w:szCs w:val="24"/>
          <w14:ligatures w14:val="none"/>
        </w:rPr>
        <w:t>Bevor es einen König in Israel gab, wiederholte sich ganz oft folgende Situation: Die Menschen in Israel vergaßen Gott und taten viele böse Dinge, die ihm nicht gefielen. Damit machten sie Gott traurig und zornig. Er wollte doch, dass sein Volk ihn liebte. Er entschied deshalb, dass feindliche Völker Israel bekämpften und unterdrücken durften. Damit wollte Gott erreichen, dass Israel wieder nach ihm fragte. Nach langer Zeit der Unterdrückung ging es den Israeliten so schlecht, dass sie Gott um Hilfe baten. Daraufhin berief er eine Person aus dem Volk, die Israel mit seiner Hilfe von den Feinden befreien sollte. Mit Gottes Hilfe besiegten sie die Feinde und lebten in Ruhe und Frieden. Sobald diese Personen, die auch Richter genannt wurden, gestorben waren, vergaßen die Israeliten Gott wieder und das Ganze begann von Neuem.</w:t>
      </w:r>
    </w:p>
    <w:p w14:paraId="1E9C078E" w14:textId="77777777" w:rsidR="00D83C5F" w:rsidRDefault="00D83C5F" w:rsidP="00D83C5F">
      <w:pPr>
        <w:widowControl w:val="0"/>
        <w:spacing w:after="160"/>
        <w:rPr>
          <w:rFonts w:ascii="Nunito" w:hAnsi="Nunito"/>
          <w:sz w:val="24"/>
          <w:szCs w:val="24"/>
          <w14:ligatures w14:val="none"/>
        </w:rPr>
      </w:pPr>
      <w:r>
        <w:rPr>
          <w:rFonts w:ascii="Nunito" w:hAnsi="Nunito"/>
          <w:sz w:val="24"/>
          <w:szCs w:val="24"/>
          <w14:ligatures w14:val="none"/>
        </w:rPr>
        <w:t>Von zwei diesen Richter habt ihr in den letzten Wochen gehört: Debora und Simson. Es gab aber noch viele mehr. Zum Beispiel den Richter Ehud.</w:t>
      </w:r>
    </w:p>
    <w:p w14:paraId="62DA8FA7" w14:textId="77777777" w:rsidR="00D83C5F" w:rsidRDefault="00D83C5F" w:rsidP="00D83C5F">
      <w:pPr>
        <w:widowControl w:val="0"/>
        <w:spacing w:after="160"/>
        <w:rPr>
          <w:rFonts w:ascii="Nunito" w:hAnsi="Nunito"/>
          <w:sz w:val="24"/>
          <w:szCs w:val="24"/>
          <w14:ligatures w14:val="none"/>
        </w:rPr>
      </w:pPr>
      <w:r>
        <w:rPr>
          <w:rFonts w:ascii="Nunito" w:hAnsi="Nunito"/>
          <w:sz w:val="24"/>
          <w:szCs w:val="24"/>
          <w14:ligatures w14:val="none"/>
        </w:rPr>
        <w:t xml:space="preserve">Als die Israeliten wieder einmal böse Dinge taten und Gott vergessen hatten, kamen das feindliche Volk der Moabiter und unterdrückte die Israeliten. 18 Jahre lang ging das so. Die Israeliten mussten immer wieder viel Geld an den </w:t>
      </w:r>
      <w:proofErr w:type="spellStart"/>
      <w:r>
        <w:rPr>
          <w:rFonts w:ascii="Nunito" w:hAnsi="Nunito"/>
          <w:sz w:val="24"/>
          <w:szCs w:val="24"/>
          <w14:ligatures w14:val="none"/>
        </w:rPr>
        <w:t>Moabiterkönig</w:t>
      </w:r>
      <w:proofErr w:type="spellEnd"/>
      <w:r>
        <w:rPr>
          <w:rFonts w:ascii="Nunito" w:hAnsi="Nunito"/>
          <w:sz w:val="24"/>
          <w:szCs w:val="24"/>
          <w14:ligatures w14:val="none"/>
        </w:rPr>
        <w:t xml:space="preserve"> zahlen. Deshalb ging es ihnen selbst sehr schlecht.</w:t>
      </w:r>
    </w:p>
    <w:p w14:paraId="75C5D4ED" w14:textId="77777777" w:rsidR="00D83C5F" w:rsidRDefault="00D83C5F" w:rsidP="00D83C5F">
      <w:pPr>
        <w:widowControl w:val="0"/>
        <w:spacing w:after="160"/>
        <w:rPr>
          <w:rFonts w:ascii="Nunito" w:hAnsi="Nunito"/>
          <w:sz w:val="24"/>
          <w:szCs w:val="24"/>
          <w14:ligatures w14:val="none"/>
        </w:rPr>
      </w:pPr>
      <w:r>
        <w:rPr>
          <w:rFonts w:ascii="Nunito" w:hAnsi="Nunito"/>
          <w:sz w:val="24"/>
          <w:szCs w:val="24"/>
          <w14:ligatures w14:val="none"/>
        </w:rPr>
        <w:t xml:space="preserve">Endlich erinnerten sie sich, dass sie einen großen Gott hatten und dass er ihnen helfen konnte. So riefen sie zu Gott und baten um seine Hilfe. Da berief er Ehud als neuen Richter. </w:t>
      </w:r>
    </w:p>
    <w:p w14:paraId="41869171" w14:textId="77777777" w:rsidR="00D83C5F" w:rsidRDefault="00D83C5F" w:rsidP="00D83C5F">
      <w:pPr>
        <w:widowControl w:val="0"/>
        <w:spacing w:after="160"/>
        <w:rPr>
          <w:rFonts w:ascii="Nunito" w:hAnsi="Nunito"/>
          <w:sz w:val="24"/>
          <w:szCs w:val="24"/>
          <w14:ligatures w14:val="none"/>
        </w:rPr>
      </w:pPr>
      <w:r>
        <w:rPr>
          <w:rFonts w:ascii="Nunito" w:hAnsi="Nunito"/>
          <w:sz w:val="24"/>
          <w:szCs w:val="24"/>
          <w14:ligatures w14:val="none"/>
        </w:rPr>
        <w:t xml:space="preserve">Ehud war ausgewählt worden, das Geld dem </w:t>
      </w:r>
      <w:proofErr w:type="spellStart"/>
      <w:r>
        <w:rPr>
          <w:rFonts w:ascii="Nunito" w:hAnsi="Nunito"/>
          <w:sz w:val="24"/>
          <w:szCs w:val="24"/>
          <w14:ligatures w14:val="none"/>
        </w:rPr>
        <w:t>Moabiterkönig</w:t>
      </w:r>
      <w:proofErr w:type="spellEnd"/>
      <w:r>
        <w:rPr>
          <w:rFonts w:ascii="Nunito" w:hAnsi="Nunito"/>
          <w:sz w:val="24"/>
          <w:szCs w:val="24"/>
          <w14:ligatures w14:val="none"/>
        </w:rPr>
        <w:t xml:space="preserve"> </w:t>
      </w:r>
      <w:proofErr w:type="spellStart"/>
      <w:r>
        <w:rPr>
          <w:rFonts w:ascii="Nunito" w:hAnsi="Nunito"/>
          <w:sz w:val="24"/>
          <w:szCs w:val="24"/>
          <w14:ligatures w14:val="none"/>
        </w:rPr>
        <w:t>Eglon</w:t>
      </w:r>
      <w:proofErr w:type="spellEnd"/>
      <w:r>
        <w:rPr>
          <w:rFonts w:ascii="Nunito" w:hAnsi="Nunito"/>
          <w:sz w:val="24"/>
          <w:szCs w:val="24"/>
          <w14:ligatures w14:val="none"/>
        </w:rPr>
        <w:t xml:space="preserve"> zu bringen. Bevor er sich auf den Weg zum König machte, schmiedete er ein kurzes Schwert. Das Schwert versteckte er unter seinem Gewand, damit es niemand sehen konnte.</w:t>
      </w:r>
    </w:p>
    <w:p w14:paraId="628673F1" w14:textId="77777777" w:rsidR="00D83C5F" w:rsidRDefault="00D83C5F" w:rsidP="00D83C5F">
      <w:pPr>
        <w:widowControl w:val="0"/>
        <w:spacing w:after="160"/>
        <w:rPr>
          <w:rFonts w:ascii="Nunito" w:hAnsi="Nunito"/>
          <w:sz w:val="24"/>
          <w:szCs w:val="24"/>
          <w14:ligatures w14:val="none"/>
        </w:rPr>
      </w:pPr>
      <w:r>
        <w:rPr>
          <w:rFonts w:ascii="Nunito" w:hAnsi="Nunito"/>
          <w:sz w:val="24"/>
          <w:szCs w:val="24"/>
          <w14:ligatures w14:val="none"/>
        </w:rPr>
        <w:t xml:space="preserve">Er sagte zum </w:t>
      </w:r>
      <w:proofErr w:type="spellStart"/>
      <w:r>
        <w:rPr>
          <w:rFonts w:ascii="Nunito" w:hAnsi="Nunito"/>
          <w:sz w:val="24"/>
          <w:szCs w:val="24"/>
          <w14:ligatures w14:val="none"/>
        </w:rPr>
        <w:t>Moabiterkönig</w:t>
      </w:r>
      <w:proofErr w:type="spellEnd"/>
      <w:r>
        <w:rPr>
          <w:rFonts w:ascii="Nunito" w:hAnsi="Nunito"/>
          <w:sz w:val="24"/>
          <w:szCs w:val="24"/>
          <w14:ligatures w14:val="none"/>
        </w:rPr>
        <w:t xml:space="preserve"> </w:t>
      </w:r>
      <w:proofErr w:type="spellStart"/>
      <w:r>
        <w:rPr>
          <w:rFonts w:ascii="Nunito" w:hAnsi="Nunito"/>
          <w:sz w:val="24"/>
          <w:szCs w:val="24"/>
          <w14:ligatures w14:val="none"/>
        </w:rPr>
        <w:t>Eglon</w:t>
      </w:r>
      <w:proofErr w:type="spellEnd"/>
      <w:r>
        <w:rPr>
          <w:rFonts w:ascii="Nunito" w:hAnsi="Nunito"/>
          <w:sz w:val="24"/>
          <w:szCs w:val="24"/>
          <w14:ligatures w14:val="none"/>
        </w:rPr>
        <w:t>: „Ich habe eine geheime Nachricht für dich.“ Der König wollte hören, was Ehud zu sagen hatte und schickte alle seine Diener und Soldaten aus dem Raum.</w:t>
      </w:r>
    </w:p>
    <w:p w14:paraId="5B1AC0DC" w14:textId="77777777" w:rsidR="00D83C5F" w:rsidRDefault="00D83C5F" w:rsidP="00D83C5F">
      <w:pPr>
        <w:widowControl w:val="0"/>
        <w:spacing w:after="160"/>
        <w:rPr>
          <w:rFonts w:ascii="Nunito" w:hAnsi="Nunito"/>
          <w:sz w:val="24"/>
          <w:szCs w:val="24"/>
          <w14:ligatures w14:val="none"/>
        </w:rPr>
      </w:pPr>
      <w:r>
        <w:rPr>
          <w:rFonts w:ascii="Nunito" w:hAnsi="Nunito"/>
          <w:sz w:val="24"/>
          <w:szCs w:val="24"/>
          <w14:ligatures w14:val="none"/>
        </w:rPr>
        <w:t xml:space="preserve">Das war die Gelegenheit für Ehud, </w:t>
      </w:r>
      <w:proofErr w:type="spellStart"/>
      <w:r>
        <w:rPr>
          <w:rFonts w:ascii="Nunito" w:hAnsi="Nunito"/>
          <w:sz w:val="24"/>
          <w:szCs w:val="24"/>
          <w14:ligatures w14:val="none"/>
        </w:rPr>
        <w:t>Eglon</w:t>
      </w:r>
      <w:proofErr w:type="spellEnd"/>
      <w:r>
        <w:rPr>
          <w:rFonts w:ascii="Nunito" w:hAnsi="Nunito"/>
          <w:sz w:val="24"/>
          <w:szCs w:val="24"/>
          <w14:ligatures w14:val="none"/>
        </w:rPr>
        <w:t xml:space="preserve"> mit dem Schwert umzubringen und zu fliehen, bevor es jemand merkte.</w:t>
      </w:r>
    </w:p>
    <w:p w14:paraId="2C65AFBC" w14:textId="77777777" w:rsidR="00D83C5F" w:rsidRDefault="00D83C5F" w:rsidP="00D83C5F">
      <w:pPr>
        <w:widowControl w:val="0"/>
        <w:spacing w:after="160"/>
        <w:rPr>
          <w:rFonts w:ascii="Nunito" w:hAnsi="Nunito"/>
          <w:sz w:val="24"/>
          <w:szCs w:val="24"/>
          <w14:ligatures w14:val="none"/>
        </w:rPr>
      </w:pPr>
      <w:r>
        <w:rPr>
          <w:rFonts w:ascii="Nunito" w:hAnsi="Nunito"/>
          <w:sz w:val="24"/>
          <w:szCs w:val="24"/>
          <w14:ligatures w14:val="none"/>
        </w:rPr>
        <w:t>Als Ehud sicher zurückgekehrt war, rief er das Volk Israel zum Kampf auf. Er wusste, dass Gott mit ihm war und das Volk Israel mit Gottes Hilfe die Feinde besiegen würde. Und so kam es. Die Israeliten besiegten unter Ehuds Führung die Moabiter und lebten 80 Jahre lang in Ruhe vor ihren Feinden.</w:t>
      </w:r>
    </w:p>
    <w:p w14:paraId="541383C8" w14:textId="77777777" w:rsidR="00D83C5F" w:rsidRDefault="00D83C5F" w:rsidP="00D83C5F">
      <w:pPr>
        <w:widowControl w:val="0"/>
        <w:spacing w:after="160"/>
        <w:rPr>
          <w:rFonts w:ascii="Nunito" w:hAnsi="Nunito"/>
          <w:sz w:val="24"/>
          <w:szCs w:val="24"/>
          <w14:ligatures w14:val="none"/>
        </w:rPr>
      </w:pPr>
      <w:r>
        <w:rPr>
          <w:rFonts w:ascii="Nunito" w:hAnsi="Nunito"/>
          <w:sz w:val="24"/>
          <w:szCs w:val="24"/>
          <w14:ligatures w14:val="none"/>
        </w:rPr>
        <w:t>An Ehuds Geschichte begeistert mich, wie groß und stark Gott ist. Ohne seine Hilfe waren die Israeliten von den Moabitern unterdrückt. Aber mit Gottes Hilfe konnten sie sich befreien. Gott hat ihnen den Sieg geschenkt.</w:t>
      </w:r>
    </w:p>
    <w:p w14:paraId="0BB36A40" w14:textId="77777777" w:rsidR="00467329" w:rsidRPr="00D83C5F" w:rsidRDefault="00D83C5F" w:rsidP="00D83C5F">
      <w:pPr>
        <w:widowControl w:val="0"/>
        <w:spacing w:after="160"/>
        <w:rPr>
          <w:rFonts w:ascii="Nunito" w:hAnsi="Nunito"/>
          <w:sz w:val="24"/>
          <w:szCs w:val="24"/>
          <w14:ligatures w14:val="none"/>
        </w:rPr>
      </w:pPr>
      <w:r>
        <w:rPr>
          <w:rFonts w:ascii="Nunito" w:hAnsi="Nunito"/>
          <w:sz w:val="24"/>
          <w:szCs w:val="24"/>
          <w14:ligatures w14:val="none"/>
        </w:rPr>
        <w:t>Wie cool, dass wir so einen großen und starken Gott haben! In einem Gebet kannst du ihm dafür „Danke!“ sagen.</w:t>
      </w:r>
      <w:bookmarkStart w:id="0" w:name="_GoBack"/>
      <w:bookmarkEnd w:id="0"/>
    </w:p>
    <w:sectPr w:rsidR="00467329" w:rsidRPr="00D83C5F" w:rsidSect="00793A3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w:altName w:val="Calibri"/>
    <w:charset w:val="00"/>
    <w:family w:val="auto"/>
    <w:pitch w:val="default"/>
    <w:sig w:usb0="20000007" w:usb1="00000001" w:usb2="00000000" w:usb3="00000000" w:csb0="2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5F"/>
    <w:rsid w:val="000A3857"/>
    <w:rsid w:val="00467329"/>
    <w:rsid w:val="00793A38"/>
    <w:rsid w:val="00D83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DA98"/>
  <w15:chartTrackingRefBased/>
  <w15:docId w15:val="{AEAC88A9-DAC7-42C7-BC0B-F1CCCAA7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3C5F"/>
    <w:pPr>
      <w:spacing w:after="120" w:line="285" w:lineRule="auto"/>
    </w:pPr>
    <w:rPr>
      <w:rFonts w:ascii="Calibri" w:eastAsia="Times New Roman" w:hAnsi="Calibri" w:cs="Calibri"/>
      <w:color w:val="000000"/>
      <w:kern w:val="28"/>
      <w:sz w:val="20"/>
      <w:szCs w:val="20"/>
      <w:lang w:eastAsia="de-DE"/>
      <w14:ligatures w14:val="standard"/>
      <w14:cntxtAlt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1144">
      <w:bodyDiv w:val="1"/>
      <w:marLeft w:val="0"/>
      <w:marRight w:val="0"/>
      <w:marTop w:val="0"/>
      <w:marBottom w:val="0"/>
      <w:divBdr>
        <w:top w:val="none" w:sz="0" w:space="0" w:color="auto"/>
        <w:left w:val="none" w:sz="0" w:space="0" w:color="auto"/>
        <w:bottom w:val="none" w:sz="0" w:space="0" w:color="auto"/>
        <w:right w:val="none" w:sz="0" w:space="0" w:color="auto"/>
      </w:divBdr>
    </w:div>
    <w:div w:id="4850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D0430F21BEB1448996C6613FA5F229" ma:contentTypeVersion="13" ma:contentTypeDescription="Ein neues Dokument erstellen." ma:contentTypeScope="" ma:versionID="4431098057da8374a06227f9555b43aa">
  <xsd:schema xmlns:xsd="http://www.w3.org/2001/XMLSchema" xmlns:xs="http://www.w3.org/2001/XMLSchema" xmlns:p="http://schemas.microsoft.com/office/2006/metadata/properties" xmlns:ns2="fb415a0a-e32c-405f-9db6-0c91bb643590" xmlns:ns3="23060c5b-48d4-49c4-ac6f-24c59956c902" targetNamespace="http://schemas.microsoft.com/office/2006/metadata/properties" ma:root="true" ma:fieldsID="8d59bb6d9c2ee418f5aa4af687402ba6" ns2:_="" ns3:_="">
    <xsd:import namespace="fb415a0a-e32c-405f-9db6-0c91bb643590"/>
    <xsd:import namespace="23060c5b-48d4-49c4-ac6f-24c59956c9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5a0a-e32c-405f-9db6-0c91bb64359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60c5b-48d4-49c4-ac6f-24c59956c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0120B-0084-48D3-B7B7-286BC69D77C9}"/>
</file>

<file path=customXml/itemProps2.xml><?xml version="1.0" encoding="utf-8"?>
<ds:datastoreItem xmlns:ds="http://schemas.openxmlformats.org/officeDocument/2006/customXml" ds:itemID="{EE92EEDE-6389-44A5-A002-06BD5AD37716}">
  <ds:schemaRefs>
    <ds:schemaRef ds:uri="http://schemas.microsoft.com/sharepoint/v3/contenttype/forms"/>
  </ds:schemaRefs>
</ds:datastoreItem>
</file>

<file path=customXml/itemProps3.xml><?xml version="1.0" encoding="utf-8"?>
<ds:datastoreItem xmlns:ds="http://schemas.openxmlformats.org/officeDocument/2006/customXml" ds:itemID="{491D220D-AE76-4255-8D7D-7F6C6B9DB4E0}">
  <ds:schemaRefs>
    <ds:schemaRef ds:uri="http://schemas.microsoft.com/office/2006/metadata/properties"/>
    <ds:schemaRef ds:uri="http://schemas.microsoft.com/office/2006/documentManagement/types"/>
    <ds:schemaRef ds:uri="http://schemas.openxmlformats.org/package/2006/metadata/core-properties"/>
    <ds:schemaRef ds:uri="876b9a94-562a-4033-803a-826e971b5e2c"/>
    <ds:schemaRef ds:uri="http://purl.org/dc/dcmitype/"/>
    <ds:schemaRef ds:uri="http://purl.org/dc/elements/1.1/"/>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2268</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Schmitt</dc:creator>
  <cp:keywords/>
  <dc:description/>
  <cp:lastModifiedBy>Vivien Schmitt</cp:lastModifiedBy>
  <cp:revision>1</cp:revision>
  <dcterms:created xsi:type="dcterms:W3CDTF">2021-06-27T17:24:00Z</dcterms:created>
  <dcterms:modified xsi:type="dcterms:W3CDTF">2021-06-27T17:26:00Z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0x01010023D0430F21BEB1448996C6613FA5F229</vt:lpwstr>
  </property>
</Properties>
</file>